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21" w:rsidRPr="005B7421" w:rsidRDefault="00884354" w:rsidP="005B742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B7421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Прокурор разъясняет</w:t>
      </w:r>
      <w:r w:rsidR="003549DD" w:rsidRPr="005B74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5B7421" w:rsidRPr="005B74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внесены изменения в закон об основах системы профилактики безнадзорности и правонарушений несовершеннолетних</w:t>
      </w:r>
    </w:p>
    <w:p w:rsidR="005B7421" w:rsidRPr="005B7421" w:rsidRDefault="005B7421" w:rsidP="005B74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7421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5B7421" w:rsidRPr="005B7421" w:rsidRDefault="005B7421" w:rsidP="005B74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7421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5B7421" w:rsidRPr="005B7421" w:rsidRDefault="005B7421" w:rsidP="00A947E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7421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Президент России подписал Федеральный закон «О внесении изменений в статью 5 Федерального закона «Об основах системы профилактики безнадзорности и правонарушений несовершеннолетних».</w:t>
      </w:r>
    </w:p>
    <w:p w:rsidR="005B7421" w:rsidRPr="005B7421" w:rsidRDefault="005B7421" w:rsidP="00A947E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7421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принят Государственной Думой 19 марта 2025 года и одобрен Советом Федерации 27 марта 2025 года.</w:t>
      </w:r>
    </w:p>
    <w:p w:rsidR="005B7421" w:rsidRPr="005B7421" w:rsidRDefault="005B7421" w:rsidP="00A947E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7421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направлен на согласование Федерального закона «Об основах системы профилактики безнадзорности и правонарушений несовершеннолетних» с Уголовным кодексом Российской Федерации.</w:t>
      </w:r>
    </w:p>
    <w:p w:rsidR="00884354" w:rsidRPr="005B7421" w:rsidRDefault="005B7421" w:rsidP="00A947E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5B7421">
        <w:rPr>
          <w:rFonts w:ascii="Times New Roman" w:eastAsia="Times New Roman" w:hAnsi="Times New Roman" w:cs="Times New Roman"/>
          <w:color w:val="333333"/>
          <w:sz w:val="28"/>
          <w:szCs w:val="28"/>
        </w:rPr>
        <w:t>В частности, Федеральным законом уточняются категории несовершеннолетних, в отношении которых проводится индивидуальная профилактическая работа, по причине исключения понятия «освобождение от уголовной ответственности в связи с изменением обстановки» и введения понятия «освобождение от наказания в связи с изменением обстановки».</w:t>
      </w:r>
    </w:p>
    <w:p w:rsidR="002A6A9D" w:rsidRPr="005B7421" w:rsidRDefault="003549DD" w:rsidP="00B66B25">
      <w:pPr>
        <w:pStyle w:val="a3"/>
        <w:spacing w:line="240" w:lineRule="exact"/>
        <w:jc w:val="both"/>
        <w:rPr>
          <w:b/>
          <w:sz w:val="28"/>
          <w:szCs w:val="28"/>
        </w:rPr>
      </w:pPr>
      <w:proofErr w:type="spellStart"/>
      <w:r w:rsidRPr="005B7421">
        <w:rPr>
          <w:b/>
          <w:sz w:val="28"/>
          <w:szCs w:val="28"/>
        </w:rPr>
        <w:t>В.В.Салин</w:t>
      </w:r>
      <w:proofErr w:type="spellEnd"/>
      <w:r w:rsidRPr="005B7421">
        <w:rPr>
          <w:b/>
          <w:sz w:val="28"/>
          <w:szCs w:val="28"/>
        </w:rPr>
        <w:t xml:space="preserve"> п</w:t>
      </w:r>
      <w:r w:rsidR="002A6A9D" w:rsidRPr="005B7421">
        <w:rPr>
          <w:b/>
          <w:sz w:val="28"/>
          <w:szCs w:val="28"/>
        </w:rPr>
        <w:t>рокурор Федоровского района Саратовской области</w:t>
      </w:r>
    </w:p>
    <w:p w:rsidR="005B7421" w:rsidRPr="005B7421" w:rsidRDefault="005B7421" w:rsidP="00B66B25">
      <w:pPr>
        <w:pStyle w:val="a3"/>
        <w:spacing w:line="240" w:lineRule="exact"/>
        <w:jc w:val="both"/>
        <w:rPr>
          <w:b/>
          <w:sz w:val="28"/>
          <w:szCs w:val="28"/>
          <w:lang w:val="en-US"/>
        </w:rPr>
      </w:pPr>
      <w:r w:rsidRPr="005B7421">
        <w:rPr>
          <w:b/>
          <w:sz w:val="28"/>
          <w:szCs w:val="28"/>
        </w:rPr>
        <w:t>07</w:t>
      </w:r>
      <w:r w:rsidRPr="005B7421">
        <w:rPr>
          <w:b/>
          <w:sz w:val="28"/>
          <w:szCs w:val="28"/>
          <w:lang w:val="en-US"/>
        </w:rPr>
        <w:t>.04.2025</w:t>
      </w:r>
    </w:p>
    <w:p w:rsidR="00884354" w:rsidRPr="002A6A9D" w:rsidRDefault="00884354">
      <w:pPr>
        <w:rPr>
          <w:rFonts w:ascii="Times New Roman" w:hAnsi="Times New Roman" w:cs="Times New Roman"/>
          <w:sz w:val="28"/>
          <w:szCs w:val="28"/>
        </w:rPr>
      </w:pPr>
    </w:p>
    <w:sectPr w:rsidR="00884354" w:rsidRPr="002A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54"/>
    <w:rsid w:val="00123E1B"/>
    <w:rsid w:val="002A6A9D"/>
    <w:rsid w:val="003549DD"/>
    <w:rsid w:val="005B7421"/>
    <w:rsid w:val="00884354"/>
    <w:rsid w:val="00A947ED"/>
    <w:rsid w:val="00B66B25"/>
    <w:rsid w:val="00D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5AA9"/>
  <w15:docId w15:val="{1FC8B291-1D8C-4798-AE6D-6858CAE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3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4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8</cp:revision>
  <dcterms:created xsi:type="dcterms:W3CDTF">2024-10-19T08:58:00Z</dcterms:created>
  <dcterms:modified xsi:type="dcterms:W3CDTF">2025-06-01T13:36:00Z</dcterms:modified>
</cp:coreProperties>
</file>